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250C" w:rsidRPr="00095C3D" w:rsidRDefault="004A250C" w:rsidP="005930E1">
      <w:pPr>
        <w:pStyle w:val="small-heading"/>
        <w:jc w:val="center"/>
        <w:rPr>
          <w:rFonts w:ascii="Arial" w:hAnsi="Arial" w:cs="Arial"/>
          <w:b/>
          <w:bCs/>
          <w:color w:val="123654"/>
          <w:sz w:val="36"/>
          <w:szCs w:val="27"/>
        </w:rPr>
      </w:pPr>
      <w:r w:rsidRPr="00095C3D">
        <w:rPr>
          <w:rFonts w:ascii="Arial" w:hAnsi="Arial" w:cs="Arial"/>
          <w:b/>
          <w:bCs/>
          <w:color w:val="123654"/>
          <w:sz w:val="36"/>
          <w:szCs w:val="27"/>
        </w:rPr>
        <w:t>Analytics Accelerator Program Capstone Project</w:t>
      </w:r>
    </w:p>
    <w:p w:rsidR="004A250C" w:rsidRDefault="004A250C" w:rsidP="004A250C">
      <w:pPr>
        <w:spacing w:after="0" w:line="312" w:lineRule="atLeast"/>
        <w:jc w:val="center"/>
        <w:outlineLvl w:val="0"/>
        <w:rPr>
          <w:rFonts w:ascii="Arial" w:eastAsia="Times New Roman" w:hAnsi="Arial" w:cs="Arial"/>
          <w:color w:val="000000"/>
          <w:kern w:val="36"/>
          <w:sz w:val="32"/>
          <w:szCs w:val="44"/>
          <w:lang w:val="en-US"/>
        </w:rPr>
      </w:pPr>
      <w:r w:rsidRPr="004A250C">
        <w:rPr>
          <w:rFonts w:ascii="Arial" w:eastAsia="Times New Roman" w:hAnsi="Arial" w:cs="Arial"/>
          <w:color w:val="000000"/>
          <w:kern w:val="36"/>
          <w:sz w:val="32"/>
          <w:szCs w:val="44"/>
          <w:lang w:val="en-US"/>
        </w:rPr>
        <w:t>Analysis of German Credit Data</w:t>
      </w:r>
    </w:p>
    <w:p w:rsidR="0036677E" w:rsidRPr="004A250C" w:rsidRDefault="0036677E" w:rsidP="004A250C">
      <w:pPr>
        <w:spacing w:after="0" w:line="312" w:lineRule="atLeast"/>
        <w:jc w:val="center"/>
        <w:outlineLvl w:val="0"/>
        <w:rPr>
          <w:rFonts w:ascii="Arial" w:eastAsia="Times New Roman" w:hAnsi="Arial" w:cs="Arial"/>
          <w:color w:val="000000"/>
          <w:kern w:val="36"/>
          <w:sz w:val="32"/>
          <w:szCs w:val="44"/>
          <w:lang w:val="en-US"/>
        </w:rPr>
      </w:pPr>
    </w:p>
    <w:p w:rsidR="004A250C" w:rsidRPr="00095C3D" w:rsidRDefault="004A250C" w:rsidP="004A250C">
      <w:pPr>
        <w:spacing w:after="240" w:line="293" w:lineRule="atLeast"/>
        <w:jc w:val="center"/>
        <w:rPr>
          <w:rFonts w:ascii="Arial" w:eastAsia="Times New Roman" w:hAnsi="Arial" w:cs="Arial"/>
          <w:color w:val="000000"/>
          <w:sz w:val="23"/>
          <w:szCs w:val="23"/>
          <w:lang w:val="en-US"/>
        </w:rPr>
      </w:pPr>
      <w:r w:rsidRPr="00095C3D">
        <w:rPr>
          <w:rFonts w:ascii="Arial" w:eastAsia="Times New Roman" w:hAnsi="Arial" w:cs="Arial"/>
          <w:noProof/>
          <w:color w:val="000000"/>
          <w:sz w:val="23"/>
          <w:szCs w:val="23"/>
          <w:lang w:val="en-US"/>
        </w:rPr>
        <w:drawing>
          <wp:inline distT="0" distB="0" distL="0" distR="0">
            <wp:extent cx="1143000" cy="1143000"/>
            <wp:effectExtent l="0" t="0" r="0" b="0"/>
            <wp:docPr id="1" name="Picture 1" descr="german f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man fla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4A250C" w:rsidRPr="00095C3D" w:rsidRDefault="004A250C" w:rsidP="004A250C">
      <w:pPr>
        <w:spacing w:after="240" w:line="293" w:lineRule="atLeast"/>
        <w:rPr>
          <w:rFonts w:ascii="Arial" w:eastAsia="Times New Roman" w:hAnsi="Arial" w:cs="Arial"/>
          <w:color w:val="000000"/>
          <w:sz w:val="23"/>
          <w:szCs w:val="23"/>
          <w:lang w:val="en-US"/>
        </w:rPr>
      </w:pPr>
    </w:p>
    <w:p w:rsidR="004A250C" w:rsidRPr="004A250C" w:rsidRDefault="004A250C" w:rsidP="004A250C">
      <w:pPr>
        <w:spacing w:after="240" w:line="293" w:lineRule="atLeast"/>
        <w:rPr>
          <w:rFonts w:ascii="Arial" w:eastAsia="Times New Roman" w:hAnsi="Arial" w:cs="Arial"/>
          <w:color w:val="000000"/>
          <w:sz w:val="23"/>
          <w:szCs w:val="23"/>
          <w:lang w:val="en-US"/>
        </w:rPr>
      </w:pPr>
      <w:r w:rsidRPr="004A250C">
        <w:rPr>
          <w:rFonts w:ascii="Arial" w:eastAsia="Times New Roman" w:hAnsi="Arial" w:cs="Arial"/>
          <w:color w:val="000000"/>
          <w:sz w:val="23"/>
          <w:szCs w:val="23"/>
          <w:lang w:val="en-US"/>
        </w:rPr>
        <w:t>Data mining is a critical step in knowledge discovery involving theories, methodologies and tools for revealing patterns in data. It is important to understand the rationale behind the methods so that tools and methods have appropriate fit with the data and the objective of pattern recognition. There may be several options for tools available for a data set.</w:t>
      </w:r>
    </w:p>
    <w:p w:rsidR="004A250C" w:rsidRPr="004A250C" w:rsidRDefault="004A250C" w:rsidP="004A250C">
      <w:pPr>
        <w:spacing w:after="240" w:line="293" w:lineRule="atLeast"/>
        <w:rPr>
          <w:rFonts w:ascii="Arial" w:eastAsia="Times New Roman" w:hAnsi="Arial" w:cs="Arial"/>
          <w:color w:val="000000"/>
          <w:sz w:val="23"/>
          <w:szCs w:val="23"/>
          <w:lang w:val="en-US"/>
        </w:rPr>
      </w:pPr>
      <w:r w:rsidRPr="004A250C">
        <w:rPr>
          <w:rFonts w:ascii="Arial" w:eastAsia="Times New Roman" w:hAnsi="Arial" w:cs="Arial"/>
          <w:color w:val="000000"/>
          <w:sz w:val="23"/>
          <w:szCs w:val="23"/>
          <w:lang w:val="en-US"/>
        </w:rPr>
        <w:t>When a bank receives a loan application, based on the applicant’s profile the bank has to make a decision regarding whether to go ahead with the loan approval or not. Two types of risks are associated with the bank’s decision –</w:t>
      </w:r>
    </w:p>
    <w:p w:rsidR="004A250C" w:rsidRPr="004A250C" w:rsidRDefault="004A250C" w:rsidP="004A250C">
      <w:pPr>
        <w:numPr>
          <w:ilvl w:val="0"/>
          <w:numId w:val="1"/>
        </w:numPr>
        <w:spacing w:after="0" w:line="293" w:lineRule="atLeast"/>
        <w:ind w:left="0"/>
        <w:rPr>
          <w:rFonts w:ascii="Arial" w:eastAsia="Times New Roman" w:hAnsi="Arial" w:cs="Arial"/>
          <w:color w:val="000000"/>
          <w:sz w:val="23"/>
          <w:szCs w:val="23"/>
          <w:lang w:val="en-US"/>
        </w:rPr>
      </w:pPr>
      <w:r w:rsidRPr="004A250C">
        <w:rPr>
          <w:rFonts w:ascii="Arial" w:eastAsia="Times New Roman" w:hAnsi="Arial" w:cs="Arial"/>
          <w:color w:val="000000"/>
          <w:sz w:val="23"/>
          <w:szCs w:val="23"/>
          <w:lang w:val="en-US"/>
        </w:rPr>
        <w:t>If the applicant is a good credit risk, i.e. is likely to repay the loan, then not approving the loan to the person results in a loss of business to the bank</w:t>
      </w:r>
    </w:p>
    <w:p w:rsidR="004A250C" w:rsidRPr="00095C3D" w:rsidRDefault="004A250C" w:rsidP="004A250C">
      <w:pPr>
        <w:numPr>
          <w:ilvl w:val="0"/>
          <w:numId w:val="1"/>
        </w:numPr>
        <w:spacing w:after="0" w:line="293" w:lineRule="atLeast"/>
        <w:ind w:left="0"/>
        <w:rPr>
          <w:rFonts w:ascii="Arial" w:eastAsia="Times New Roman" w:hAnsi="Arial" w:cs="Arial"/>
          <w:color w:val="000000"/>
          <w:sz w:val="23"/>
          <w:szCs w:val="23"/>
          <w:lang w:val="en-US"/>
        </w:rPr>
      </w:pPr>
      <w:r w:rsidRPr="004A250C">
        <w:rPr>
          <w:rFonts w:ascii="Arial" w:eastAsia="Times New Roman" w:hAnsi="Arial" w:cs="Arial"/>
          <w:color w:val="000000"/>
          <w:sz w:val="23"/>
          <w:szCs w:val="23"/>
          <w:lang w:val="en-US"/>
        </w:rPr>
        <w:t>If the applicant is a bad credit risk, i.e. is not likely to repay the loan, then approving the loan to the person results in a financial loss to the bank</w:t>
      </w:r>
    </w:p>
    <w:p w:rsidR="004A250C" w:rsidRPr="004A250C" w:rsidRDefault="004A250C" w:rsidP="00095C3D">
      <w:pPr>
        <w:spacing w:after="0" w:line="293" w:lineRule="atLeast"/>
        <w:rPr>
          <w:rFonts w:ascii="Arial" w:eastAsia="Times New Roman" w:hAnsi="Arial" w:cs="Arial"/>
          <w:color w:val="000000"/>
          <w:sz w:val="23"/>
          <w:szCs w:val="23"/>
          <w:lang w:val="en-US"/>
        </w:rPr>
      </w:pPr>
    </w:p>
    <w:p w:rsidR="004A250C" w:rsidRPr="00095C3D" w:rsidRDefault="004A250C" w:rsidP="004A250C">
      <w:pPr>
        <w:spacing w:after="0" w:line="432" w:lineRule="atLeast"/>
        <w:outlineLvl w:val="2"/>
        <w:rPr>
          <w:rFonts w:ascii="Arial" w:eastAsia="Times New Roman" w:hAnsi="Arial" w:cs="Arial"/>
          <w:color w:val="000000"/>
          <w:sz w:val="32"/>
          <w:szCs w:val="32"/>
          <w:lang w:val="en-US"/>
        </w:rPr>
      </w:pPr>
      <w:r w:rsidRPr="004A250C">
        <w:rPr>
          <w:rFonts w:ascii="Arial" w:eastAsia="Times New Roman" w:hAnsi="Arial" w:cs="Arial"/>
          <w:color w:val="000000"/>
          <w:sz w:val="32"/>
          <w:szCs w:val="32"/>
          <w:lang w:val="en-US"/>
        </w:rPr>
        <w:t>Objective of Analysis:</w:t>
      </w:r>
    </w:p>
    <w:p w:rsidR="004A250C" w:rsidRPr="004A250C" w:rsidRDefault="004A250C" w:rsidP="004A250C">
      <w:pPr>
        <w:spacing w:after="0" w:line="432" w:lineRule="atLeast"/>
        <w:outlineLvl w:val="2"/>
        <w:rPr>
          <w:rFonts w:ascii="Arial" w:eastAsia="Times New Roman" w:hAnsi="Arial" w:cs="Arial"/>
          <w:color w:val="000000"/>
          <w:sz w:val="32"/>
          <w:szCs w:val="32"/>
          <w:lang w:val="en-US"/>
        </w:rPr>
      </w:pPr>
    </w:p>
    <w:p w:rsidR="004A250C" w:rsidRPr="00095C3D" w:rsidRDefault="004A250C" w:rsidP="004A250C">
      <w:pPr>
        <w:spacing w:after="0" w:line="293" w:lineRule="atLeast"/>
        <w:jc w:val="center"/>
        <w:rPr>
          <w:rFonts w:ascii="Arial" w:eastAsia="Times New Roman" w:hAnsi="Arial" w:cs="Arial"/>
          <w:b/>
          <w:bCs/>
          <w:color w:val="000000"/>
          <w:sz w:val="23"/>
          <w:szCs w:val="23"/>
          <w:lang w:val="en-US"/>
        </w:rPr>
      </w:pPr>
      <w:r w:rsidRPr="00095C3D">
        <w:rPr>
          <w:rFonts w:ascii="Arial" w:eastAsia="Times New Roman" w:hAnsi="Arial" w:cs="Arial"/>
          <w:b/>
          <w:bCs/>
          <w:color w:val="000000"/>
          <w:sz w:val="23"/>
          <w:szCs w:val="23"/>
          <w:lang w:val="en-US"/>
        </w:rPr>
        <w:t>Minimization of risk and maximization of profit on behalf of the bank.</w:t>
      </w:r>
    </w:p>
    <w:p w:rsidR="004A250C" w:rsidRPr="004A250C" w:rsidRDefault="004A250C" w:rsidP="004A250C">
      <w:pPr>
        <w:spacing w:after="0" w:line="293" w:lineRule="atLeast"/>
        <w:jc w:val="center"/>
        <w:rPr>
          <w:rFonts w:ascii="Arial" w:eastAsia="Times New Roman" w:hAnsi="Arial" w:cs="Arial"/>
          <w:color w:val="000000"/>
          <w:sz w:val="23"/>
          <w:szCs w:val="23"/>
          <w:lang w:val="en-US"/>
        </w:rPr>
      </w:pPr>
    </w:p>
    <w:p w:rsidR="004A250C" w:rsidRPr="004A250C" w:rsidRDefault="004A250C" w:rsidP="004A250C">
      <w:pPr>
        <w:spacing w:after="240" w:line="293" w:lineRule="atLeast"/>
        <w:rPr>
          <w:rFonts w:ascii="Arial" w:eastAsia="Times New Roman" w:hAnsi="Arial" w:cs="Arial"/>
          <w:color w:val="000000"/>
          <w:sz w:val="23"/>
          <w:szCs w:val="23"/>
          <w:lang w:val="en-US"/>
        </w:rPr>
      </w:pPr>
      <w:r w:rsidRPr="004A250C">
        <w:rPr>
          <w:rFonts w:ascii="Arial" w:eastAsia="Times New Roman" w:hAnsi="Arial" w:cs="Arial"/>
          <w:color w:val="000000"/>
          <w:sz w:val="23"/>
          <w:szCs w:val="23"/>
          <w:lang w:val="en-US"/>
        </w:rPr>
        <w:t>To minimize loss from the bank’s perspective, the bank needs a decision rule regarding who to give approval of the loan and who not to. An applicant’s demographic and socio-economic profiles are considered by loan managers before a decision is taken regarding his/her loan application.</w:t>
      </w:r>
    </w:p>
    <w:p w:rsidR="004A250C" w:rsidRDefault="004A250C" w:rsidP="004A250C">
      <w:pPr>
        <w:spacing w:after="0" w:line="293" w:lineRule="atLeast"/>
        <w:rPr>
          <w:rFonts w:ascii="Arial" w:eastAsia="Times New Roman" w:hAnsi="Arial" w:cs="Arial"/>
          <w:color w:val="000000"/>
          <w:sz w:val="23"/>
          <w:szCs w:val="23"/>
          <w:lang w:val="en-US"/>
        </w:rPr>
      </w:pPr>
      <w:r w:rsidRPr="004A250C">
        <w:rPr>
          <w:rFonts w:ascii="Arial" w:eastAsia="Times New Roman" w:hAnsi="Arial" w:cs="Arial"/>
          <w:color w:val="000000"/>
          <w:sz w:val="23"/>
          <w:szCs w:val="23"/>
          <w:lang w:val="en-US"/>
        </w:rPr>
        <w:t>The German Credit Data contains data on 20 variables and the classification whether an applicant is considered a Good or a Bad credi</w:t>
      </w:r>
      <w:r w:rsidRPr="00095C3D">
        <w:rPr>
          <w:rFonts w:ascii="Arial" w:eastAsia="Times New Roman" w:hAnsi="Arial" w:cs="Arial"/>
          <w:color w:val="000000"/>
          <w:sz w:val="23"/>
          <w:szCs w:val="23"/>
          <w:lang w:val="en-US"/>
        </w:rPr>
        <w:t>t risk for the</w:t>
      </w:r>
      <w:r w:rsidRPr="004A250C">
        <w:rPr>
          <w:rFonts w:ascii="Arial" w:eastAsia="Times New Roman" w:hAnsi="Arial" w:cs="Arial"/>
          <w:color w:val="000000"/>
          <w:sz w:val="23"/>
          <w:szCs w:val="23"/>
          <w:lang w:val="en-US"/>
        </w:rPr>
        <w:t xml:space="preserve"> loan applicants. Here is a link to the German Credit data (</w:t>
      </w:r>
      <w:r w:rsidRPr="00095C3D">
        <w:rPr>
          <w:rFonts w:ascii="Arial" w:eastAsia="Times New Roman" w:hAnsi="Arial" w:cs="Arial"/>
          <w:i/>
          <w:iCs/>
          <w:color w:val="000000"/>
          <w:sz w:val="23"/>
          <w:szCs w:val="23"/>
          <w:lang w:val="en-US"/>
        </w:rPr>
        <w:t>right-click and "save as</w:t>
      </w:r>
      <w:proofErr w:type="gramStart"/>
      <w:r w:rsidRPr="00095C3D">
        <w:rPr>
          <w:rFonts w:ascii="Arial" w:eastAsia="Times New Roman" w:hAnsi="Arial" w:cs="Arial"/>
          <w:i/>
          <w:iCs/>
          <w:color w:val="000000"/>
          <w:sz w:val="23"/>
          <w:szCs w:val="23"/>
          <w:lang w:val="en-US"/>
        </w:rPr>
        <w:t>"</w:t>
      </w:r>
      <w:r w:rsidRPr="00095C3D">
        <w:rPr>
          <w:rFonts w:ascii="Arial" w:eastAsia="Times New Roman" w:hAnsi="Arial" w:cs="Arial"/>
          <w:color w:val="000000"/>
          <w:sz w:val="23"/>
          <w:szCs w:val="23"/>
          <w:lang w:val="en-US"/>
        </w:rPr>
        <w:t> </w:t>
      </w:r>
      <w:r w:rsidRPr="004A250C">
        <w:rPr>
          <w:rFonts w:ascii="Arial" w:eastAsia="Times New Roman" w:hAnsi="Arial" w:cs="Arial"/>
          <w:color w:val="000000"/>
          <w:sz w:val="23"/>
          <w:szCs w:val="23"/>
          <w:lang w:val="en-US"/>
        </w:rPr>
        <w:t>)</w:t>
      </w:r>
      <w:proofErr w:type="gramEnd"/>
      <w:r w:rsidRPr="004A250C">
        <w:rPr>
          <w:rFonts w:ascii="Arial" w:eastAsia="Times New Roman" w:hAnsi="Arial" w:cs="Arial"/>
          <w:color w:val="000000"/>
          <w:sz w:val="23"/>
          <w:szCs w:val="23"/>
          <w:lang w:val="en-US"/>
        </w:rPr>
        <w:t>.  A predictive model developed on this data is expected to provide a bank manager guidance for making a decision whether to approve a loan to a prospective applicant based on his/her profiles.</w:t>
      </w:r>
      <w:r w:rsidR="00095C3D">
        <w:rPr>
          <w:rFonts w:ascii="Arial" w:eastAsia="Times New Roman" w:hAnsi="Arial" w:cs="Arial"/>
          <w:color w:val="000000"/>
          <w:sz w:val="23"/>
          <w:szCs w:val="23"/>
          <w:lang w:val="en-US"/>
        </w:rPr>
        <w:t xml:space="preserve"> </w:t>
      </w:r>
      <w:proofErr w:type="gramStart"/>
      <w:r w:rsidR="00095C3D">
        <w:rPr>
          <w:rFonts w:ascii="Arial" w:eastAsia="Times New Roman" w:hAnsi="Arial" w:cs="Arial"/>
          <w:color w:val="000000"/>
          <w:sz w:val="23"/>
          <w:szCs w:val="23"/>
          <w:lang w:val="en-US"/>
        </w:rPr>
        <w:t>( Source</w:t>
      </w:r>
      <w:proofErr w:type="gramEnd"/>
      <w:r w:rsidR="00095C3D">
        <w:rPr>
          <w:rFonts w:ascii="Arial" w:eastAsia="Times New Roman" w:hAnsi="Arial" w:cs="Arial"/>
          <w:color w:val="000000"/>
          <w:sz w:val="23"/>
          <w:szCs w:val="23"/>
          <w:lang w:val="en-US"/>
        </w:rPr>
        <w:t xml:space="preserve">: </w:t>
      </w:r>
      <w:hyperlink r:id="rId8" w:history="1">
        <w:r w:rsidR="00095C3D" w:rsidRPr="00C5409A">
          <w:rPr>
            <w:rStyle w:val="Hyperlink"/>
            <w:rFonts w:ascii="Arial" w:eastAsia="Times New Roman" w:hAnsi="Arial" w:cs="Arial"/>
            <w:sz w:val="23"/>
            <w:szCs w:val="23"/>
            <w:lang w:val="en-US"/>
          </w:rPr>
          <w:t>https://onlinecourses.science.psu.edu</w:t>
        </w:r>
      </w:hyperlink>
      <w:r w:rsidR="00095C3D">
        <w:rPr>
          <w:rFonts w:ascii="Arial" w:eastAsia="Times New Roman" w:hAnsi="Arial" w:cs="Arial"/>
          <w:color w:val="000000"/>
          <w:sz w:val="23"/>
          <w:szCs w:val="23"/>
          <w:lang w:val="en-US"/>
        </w:rPr>
        <w:t>)</w:t>
      </w:r>
    </w:p>
    <w:p w:rsidR="00095C3D" w:rsidRDefault="00095C3D" w:rsidP="004A250C">
      <w:pPr>
        <w:spacing w:after="0" w:line="293" w:lineRule="atLeast"/>
        <w:rPr>
          <w:rFonts w:ascii="Arial" w:eastAsia="Times New Roman" w:hAnsi="Arial" w:cs="Arial"/>
          <w:color w:val="000000"/>
          <w:sz w:val="23"/>
          <w:szCs w:val="23"/>
          <w:lang w:val="en-US"/>
        </w:rPr>
      </w:pPr>
    </w:p>
    <w:p w:rsidR="00095C3D" w:rsidRDefault="00095C3D" w:rsidP="004A250C">
      <w:pPr>
        <w:spacing w:after="0" w:line="293" w:lineRule="atLeast"/>
        <w:rPr>
          <w:rFonts w:ascii="Arial" w:eastAsia="Times New Roman" w:hAnsi="Arial" w:cs="Arial"/>
          <w:color w:val="000000"/>
          <w:sz w:val="23"/>
          <w:szCs w:val="23"/>
          <w:lang w:val="en-US"/>
        </w:rPr>
      </w:pPr>
    </w:p>
    <w:p w:rsidR="00095C3D" w:rsidRDefault="00095C3D" w:rsidP="004A250C">
      <w:pPr>
        <w:spacing w:after="0" w:line="293" w:lineRule="atLeast"/>
        <w:rPr>
          <w:rFonts w:ascii="Arial" w:eastAsia="Times New Roman" w:hAnsi="Arial" w:cs="Arial"/>
          <w:color w:val="000000"/>
          <w:sz w:val="23"/>
          <w:szCs w:val="23"/>
          <w:lang w:val="en-US"/>
        </w:rPr>
      </w:pPr>
    </w:p>
    <w:p w:rsidR="00095C3D" w:rsidRDefault="00095C3D" w:rsidP="004A250C">
      <w:pPr>
        <w:spacing w:after="0" w:line="293" w:lineRule="atLeast"/>
        <w:rPr>
          <w:rFonts w:ascii="Arial" w:eastAsia="Times New Roman" w:hAnsi="Arial" w:cs="Arial"/>
          <w:color w:val="000000"/>
          <w:sz w:val="23"/>
          <w:szCs w:val="23"/>
          <w:lang w:val="en-US"/>
        </w:rPr>
      </w:pPr>
    </w:p>
    <w:p w:rsidR="00095C3D" w:rsidRDefault="00095C3D" w:rsidP="00095C3D">
      <w:pPr>
        <w:spacing w:after="0" w:line="293" w:lineRule="atLeast"/>
        <w:jc w:val="center"/>
        <w:rPr>
          <w:rFonts w:ascii="Arial" w:eastAsia="Times New Roman" w:hAnsi="Arial" w:cs="Arial"/>
          <w:color w:val="000000"/>
          <w:kern w:val="36"/>
          <w:sz w:val="32"/>
          <w:szCs w:val="44"/>
          <w:lang w:val="en-US"/>
        </w:rPr>
      </w:pPr>
      <w:r w:rsidRPr="00095C3D">
        <w:rPr>
          <w:rFonts w:ascii="Arial" w:eastAsia="Times New Roman" w:hAnsi="Arial" w:cs="Arial"/>
          <w:color w:val="000000"/>
          <w:kern w:val="36"/>
          <w:sz w:val="32"/>
          <w:szCs w:val="44"/>
          <w:lang w:val="en-US"/>
        </w:rPr>
        <w:t>Required Activities</w:t>
      </w:r>
    </w:p>
    <w:p w:rsidR="00095C3D" w:rsidRDefault="00095C3D" w:rsidP="00095C3D">
      <w:pPr>
        <w:spacing w:after="0" w:line="293" w:lineRule="atLeast"/>
        <w:jc w:val="center"/>
        <w:rPr>
          <w:rFonts w:ascii="Arial" w:eastAsia="Times New Roman" w:hAnsi="Arial" w:cs="Arial"/>
          <w:color w:val="000000"/>
          <w:kern w:val="36"/>
          <w:sz w:val="32"/>
          <w:szCs w:val="44"/>
          <w:lang w:val="en-US"/>
        </w:rPr>
      </w:pPr>
    </w:p>
    <w:p w:rsidR="00095C3D" w:rsidRDefault="00095C3D" w:rsidP="00095C3D">
      <w:pPr>
        <w:jc w:val="both"/>
      </w:pPr>
      <w:r w:rsidRPr="00193ADD">
        <w:rPr>
          <w:b/>
        </w:rPr>
        <w:t>Step # 1-</w:t>
      </w:r>
      <w:r>
        <w:t xml:space="preserve"> Load this data in the R environment</w:t>
      </w:r>
      <w:r w:rsidR="0036677E">
        <w:t xml:space="preserve">. Data link and Dictionary can be </w:t>
      </w:r>
      <w:r w:rsidR="00CC0C50">
        <w:t>found below</w:t>
      </w:r>
      <w:r w:rsidR="0036677E">
        <w:t xml:space="preserve">- </w:t>
      </w:r>
    </w:p>
    <w:p w:rsidR="0036677E" w:rsidRDefault="0036677E" w:rsidP="00095C3D">
      <w:pPr>
        <w:jc w:val="both"/>
      </w:pPr>
      <w:r>
        <w:object w:dxaOrig="1543"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9" o:title=""/>
          </v:shape>
          <o:OLEObject Type="Embed" ProgID="Excel.Sheet.12" ShapeID="_x0000_i1025" DrawAspect="Icon" ObjectID="_1524931487" r:id="rId10"/>
        </w:object>
      </w:r>
      <w:bookmarkStart w:id="0" w:name="_MON_1524930221"/>
      <w:bookmarkEnd w:id="0"/>
      <w:r>
        <w:object w:dxaOrig="1543" w:dyaOrig="991">
          <v:shape id="_x0000_i1026" type="#_x0000_t75" style="width:77.25pt;height:49.5pt" o:ole="">
            <v:imagedata r:id="rId11" o:title=""/>
          </v:shape>
          <o:OLEObject Type="Embed" ProgID="Word.Document.12" ShapeID="_x0000_i1026" DrawAspect="Icon" ObjectID="_1524931488" r:id="rId12">
            <o:FieldCodes>\s</o:FieldCodes>
          </o:OLEObject>
        </w:object>
      </w:r>
    </w:p>
    <w:p w:rsidR="00095C3D" w:rsidRDefault="00095C3D" w:rsidP="00095C3D">
      <w:pPr>
        <w:jc w:val="both"/>
      </w:pPr>
      <w:r w:rsidRPr="00193ADD">
        <w:rPr>
          <w:b/>
        </w:rPr>
        <w:t>Step # 2-</w:t>
      </w:r>
      <w:r>
        <w:t xml:space="preserve"> Explore the data using different R functions such as </w:t>
      </w:r>
      <w:r w:rsidRPr="00193ADD">
        <w:rPr>
          <w:color w:val="0070C0"/>
        </w:rPr>
        <w:t xml:space="preserve">dim (), head (), tail (), summary () </w:t>
      </w:r>
      <w:r>
        <w:t xml:space="preserve">etc. </w:t>
      </w:r>
    </w:p>
    <w:p w:rsidR="00095C3D" w:rsidRDefault="00095C3D" w:rsidP="00095C3D">
      <w:pPr>
        <w:jc w:val="both"/>
      </w:pPr>
      <w:r w:rsidRPr="00193ADD">
        <w:rPr>
          <w:b/>
        </w:rPr>
        <w:t>Step # 3</w:t>
      </w:r>
      <w:r>
        <w:t>- Create a dependen</w:t>
      </w:r>
      <w:r w:rsidR="002D6912">
        <w:t>t variable using the “</w:t>
      </w:r>
      <w:proofErr w:type="spellStart"/>
      <w:r w:rsidR="002D6912" w:rsidRPr="002D6912">
        <w:t>Default_On_Payment</w:t>
      </w:r>
      <w:proofErr w:type="spellEnd"/>
      <w:r w:rsidR="002D6912">
        <w:t>”</w:t>
      </w:r>
      <w:r>
        <w:t xml:space="preserve"> variable of the dataset.  A sample R code for which is given below- </w:t>
      </w:r>
    </w:p>
    <w:p w:rsidR="002D6912" w:rsidRDefault="002D6912" w:rsidP="00095C3D">
      <w:pPr>
        <w:jc w:val="both"/>
      </w:pPr>
      <w:r>
        <w:object w:dxaOrig="1543" w:dyaOrig="991">
          <v:shape id="_x0000_i1027" type="#_x0000_t75" style="width:77.25pt;height:49.5pt" o:ole="">
            <v:imagedata r:id="rId13" o:title=""/>
          </v:shape>
          <o:OLEObject Type="Embed" ProgID="Package" ShapeID="_x0000_i1027" DrawAspect="Icon" ObjectID="_1524931489" r:id="rId14"/>
        </w:object>
      </w:r>
    </w:p>
    <w:p w:rsidR="00095C3D" w:rsidRDefault="00095C3D" w:rsidP="00095C3D">
      <w:pPr>
        <w:jc w:val="both"/>
      </w:pPr>
      <w:r w:rsidRPr="00193ADD">
        <w:rPr>
          <w:b/>
        </w:rPr>
        <w:t>Step # 4-</w:t>
      </w:r>
      <w:r>
        <w:t xml:space="preserve"> Do data cleaning, in terms of missing values etc. </w:t>
      </w:r>
    </w:p>
    <w:p w:rsidR="002D6912" w:rsidRDefault="00095C3D" w:rsidP="00095C3D">
      <w:pPr>
        <w:jc w:val="both"/>
      </w:pPr>
      <w:r w:rsidRPr="0054722A">
        <w:rPr>
          <w:b/>
        </w:rPr>
        <w:t>Step # 5-</w:t>
      </w:r>
      <w:r>
        <w:t xml:space="preserve"> Subset the data </w:t>
      </w:r>
      <w:r w:rsidR="002D6912">
        <w:t xml:space="preserve">to create 60% &amp; 40% split in the data. Use 60% sample for developing models. </w:t>
      </w:r>
      <w:r w:rsidR="00674698">
        <w:t xml:space="preserve"> Feel free to use the below code </w:t>
      </w:r>
      <w:proofErr w:type="gramStart"/>
      <w:r w:rsidR="00674698">
        <w:t>( here</w:t>
      </w:r>
      <w:proofErr w:type="gramEnd"/>
      <w:r w:rsidR="00674698">
        <w:t xml:space="preserve"> the name of the original dataset is </w:t>
      </w:r>
      <w:proofErr w:type="spellStart"/>
      <w:r w:rsidR="00674698">
        <w:t>Default_On_Payment</w:t>
      </w:r>
      <w:proofErr w:type="spellEnd"/>
      <w:r w:rsidR="00674698">
        <w:t xml:space="preserve">)- </w:t>
      </w:r>
    </w:p>
    <w:p w:rsidR="00674698" w:rsidRPr="00674698" w:rsidRDefault="00674698" w:rsidP="00095C3D">
      <w:pPr>
        <w:jc w:val="both"/>
        <w:rPr>
          <w:color w:val="0070C0"/>
        </w:rPr>
      </w:pPr>
      <w:r w:rsidRPr="00674698">
        <w:rPr>
          <w:color w:val="0070C0"/>
        </w:rPr>
        <w:t xml:space="preserve">d60percent &lt;- </w:t>
      </w:r>
      <w:proofErr w:type="spellStart"/>
      <w:r w:rsidRPr="00674698">
        <w:rPr>
          <w:color w:val="0070C0"/>
        </w:rPr>
        <w:t>Default_On_Payment</w:t>
      </w:r>
      <w:proofErr w:type="spellEnd"/>
      <w:r w:rsidRPr="00674698">
        <w:rPr>
          <w:color w:val="0070C0"/>
        </w:rPr>
        <w:t>[sample(</w:t>
      </w:r>
      <w:proofErr w:type="spellStart"/>
      <w:r w:rsidRPr="00674698">
        <w:rPr>
          <w:color w:val="0070C0"/>
        </w:rPr>
        <w:t>nrow</w:t>
      </w:r>
      <w:proofErr w:type="spellEnd"/>
      <w:r w:rsidRPr="00674698">
        <w:rPr>
          <w:color w:val="0070C0"/>
        </w:rPr>
        <w:t>(</w:t>
      </w:r>
      <w:proofErr w:type="spellStart"/>
      <w:r w:rsidRPr="00674698">
        <w:rPr>
          <w:color w:val="0070C0"/>
        </w:rPr>
        <w:t>Default_On_Payment</w:t>
      </w:r>
      <w:proofErr w:type="spellEnd"/>
      <w:r w:rsidRPr="00674698">
        <w:rPr>
          <w:color w:val="0070C0"/>
        </w:rPr>
        <w:t>), replace= F, size=0.60*</w:t>
      </w:r>
      <w:proofErr w:type="spellStart"/>
      <w:r w:rsidRPr="00674698">
        <w:rPr>
          <w:color w:val="0070C0"/>
        </w:rPr>
        <w:t>nrow</w:t>
      </w:r>
      <w:proofErr w:type="spellEnd"/>
      <w:r w:rsidRPr="00674698">
        <w:rPr>
          <w:color w:val="0070C0"/>
        </w:rPr>
        <w:t>(</w:t>
      </w:r>
      <w:proofErr w:type="spellStart"/>
      <w:r w:rsidRPr="00674698">
        <w:rPr>
          <w:color w:val="0070C0"/>
        </w:rPr>
        <w:t>Default_On_Payment</w:t>
      </w:r>
      <w:proofErr w:type="spellEnd"/>
      <w:r w:rsidRPr="00674698">
        <w:rPr>
          <w:color w:val="0070C0"/>
        </w:rPr>
        <w:t>)),]</w:t>
      </w:r>
    </w:p>
    <w:p w:rsidR="00095C3D" w:rsidRDefault="00095C3D" w:rsidP="00095C3D">
      <w:pPr>
        <w:jc w:val="both"/>
      </w:pPr>
      <w:r w:rsidRPr="0054722A">
        <w:rPr>
          <w:b/>
        </w:rPr>
        <w:t>Step # 6-</w:t>
      </w:r>
      <w:r>
        <w:t xml:space="preserve"> Do bivariate plots, WOE, IV etc. to identify key independent factors. Feel free to change variable types to numeric, categorical etc. as you see fit. </w:t>
      </w:r>
    </w:p>
    <w:p w:rsidR="00095C3D" w:rsidRPr="00F47B65" w:rsidRDefault="00095C3D" w:rsidP="00095C3D">
      <w:pPr>
        <w:jc w:val="both"/>
        <w:rPr>
          <w:b/>
          <w:color w:val="0070C0"/>
        </w:rPr>
      </w:pPr>
      <w:r w:rsidRPr="00327707">
        <w:rPr>
          <w:b/>
        </w:rPr>
        <w:t xml:space="preserve">Step # 7- </w:t>
      </w:r>
      <w:r w:rsidRPr="00F47B65">
        <w:t>Create the</w:t>
      </w:r>
      <w:r w:rsidRPr="00327707">
        <w:t xml:space="preserve"> right levels of bins for each significant variable (as required) and build a </w:t>
      </w:r>
      <w:r w:rsidRPr="00F47B65">
        <w:rPr>
          <w:color w:val="0070C0"/>
        </w:rPr>
        <w:t>logistic regression model</w:t>
      </w:r>
    </w:p>
    <w:p w:rsidR="00095C3D" w:rsidRPr="00327707" w:rsidRDefault="00095C3D" w:rsidP="00095C3D">
      <w:pPr>
        <w:jc w:val="both"/>
      </w:pPr>
      <w:r>
        <w:rPr>
          <w:b/>
        </w:rPr>
        <w:t xml:space="preserve">Step # 8- </w:t>
      </w:r>
      <w:r w:rsidRPr="00327707">
        <w:t xml:space="preserve">Summarize your model performance in the following statistics- </w:t>
      </w:r>
    </w:p>
    <w:p w:rsidR="00095C3D" w:rsidRPr="00327707" w:rsidRDefault="00095C3D" w:rsidP="00095C3D">
      <w:pPr>
        <w:pStyle w:val="ListParagraph"/>
        <w:numPr>
          <w:ilvl w:val="0"/>
          <w:numId w:val="2"/>
        </w:numPr>
        <w:jc w:val="both"/>
      </w:pPr>
      <w:r w:rsidRPr="00327707">
        <w:t>Top 10 variables which explain the default behaviour</w:t>
      </w:r>
    </w:p>
    <w:p w:rsidR="00095C3D" w:rsidRPr="00327707" w:rsidRDefault="00095C3D" w:rsidP="00095C3D">
      <w:pPr>
        <w:pStyle w:val="ListParagraph"/>
        <w:numPr>
          <w:ilvl w:val="0"/>
          <w:numId w:val="2"/>
        </w:numPr>
        <w:jc w:val="both"/>
      </w:pPr>
      <w:r w:rsidRPr="00327707">
        <w:t>ROCR chart</w:t>
      </w:r>
    </w:p>
    <w:p w:rsidR="00095C3D" w:rsidRPr="00327707" w:rsidRDefault="00095C3D" w:rsidP="00095C3D">
      <w:pPr>
        <w:pStyle w:val="ListParagraph"/>
        <w:numPr>
          <w:ilvl w:val="0"/>
          <w:numId w:val="2"/>
        </w:numPr>
        <w:jc w:val="both"/>
      </w:pPr>
      <w:r w:rsidRPr="00327707">
        <w:t>Area under the curve (AUC)</w:t>
      </w:r>
    </w:p>
    <w:p w:rsidR="00095C3D" w:rsidRPr="00327707" w:rsidRDefault="00095C3D" w:rsidP="00095C3D">
      <w:pPr>
        <w:pStyle w:val="ListParagraph"/>
        <w:numPr>
          <w:ilvl w:val="0"/>
          <w:numId w:val="2"/>
        </w:numPr>
        <w:jc w:val="both"/>
      </w:pPr>
      <w:r w:rsidRPr="00327707">
        <w:t>Deciles by predicted probability of default</w:t>
      </w:r>
    </w:p>
    <w:p w:rsidR="00095C3D" w:rsidRPr="00327707" w:rsidRDefault="00095C3D" w:rsidP="00095C3D">
      <w:pPr>
        <w:pStyle w:val="ListParagraph"/>
        <w:numPr>
          <w:ilvl w:val="0"/>
          <w:numId w:val="2"/>
        </w:numPr>
        <w:jc w:val="both"/>
      </w:pPr>
      <w:r w:rsidRPr="00327707">
        <w:t>KS</w:t>
      </w:r>
    </w:p>
    <w:p w:rsidR="00095C3D" w:rsidRPr="00327707" w:rsidRDefault="00095C3D" w:rsidP="00095C3D">
      <w:pPr>
        <w:pStyle w:val="ListParagraph"/>
        <w:numPr>
          <w:ilvl w:val="0"/>
          <w:numId w:val="2"/>
        </w:numPr>
        <w:jc w:val="both"/>
      </w:pPr>
      <w:r w:rsidRPr="00327707">
        <w:t>Lift</w:t>
      </w:r>
    </w:p>
    <w:p w:rsidR="00095C3D" w:rsidRDefault="00095C3D" w:rsidP="00095C3D">
      <w:pPr>
        <w:pStyle w:val="ListParagraph"/>
        <w:numPr>
          <w:ilvl w:val="0"/>
          <w:numId w:val="2"/>
        </w:numPr>
        <w:jc w:val="both"/>
      </w:pPr>
      <w:r w:rsidRPr="00327707">
        <w:t>Lorenz and Gini Index</w:t>
      </w:r>
    </w:p>
    <w:p w:rsidR="0036677E" w:rsidRDefault="00095C3D" w:rsidP="002C1499">
      <w:pPr>
        <w:pStyle w:val="ListParagraph"/>
        <w:numPr>
          <w:ilvl w:val="0"/>
          <w:numId w:val="2"/>
        </w:numPr>
        <w:jc w:val="both"/>
      </w:pPr>
      <w:r>
        <w:t>Any other metrics that you think will be useful to explain your model’s performance</w:t>
      </w:r>
      <w:bookmarkStart w:id="1" w:name="_GoBack"/>
      <w:bookmarkEnd w:id="1"/>
    </w:p>
    <w:p w:rsidR="0036677E" w:rsidRDefault="0036677E" w:rsidP="0036677E">
      <w:pPr>
        <w:jc w:val="both"/>
      </w:pPr>
      <w:r>
        <w:t xml:space="preserve">Other Helpful Documents for this Activity- </w:t>
      </w:r>
    </w:p>
    <w:p w:rsidR="005930E1" w:rsidRPr="00095C3D" w:rsidRDefault="0036677E" w:rsidP="0036677E">
      <w:pPr>
        <w:jc w:val="both"/>
        <w:rPr>
          <w:rFonts w:ascii="Arial" w:hAnsi="Arial" w:cs="Arial"/>
          <w:color w:val="123654"/>
          <w:sz w:val="20"/>
          <w:szCs w:val="20"/>
        </w:rPr>
      </w:pPr>
      <w:r>
        <w:object w:dxaOrig="1543" w:dyaOrig="991">
          <v:shape id="_x0000_i1028" type="#_x0000_t75" style="width:77.25pt;height:49.5pt" o:ole="">
            <v:imagedata r:id="rId15" o:title=""/>
          </v:shape>
          <o:OLEObject Type="Embed" ProgID="Excel.Sheet.12" ShapeID="_x0000_i1028" DrawAspect="Icon" ObjectID="_1524931490" r:id="rId16"/>
        </w:object>
      </w:r>
      <w:r>
        <w:tab/>
      </w:r>
      <w:r>
        <w:object w:dxaOrig="1543" w:dyaOrig="991">
          <v:shape id="_x0000_i1029" type="#_x0000_t75" style="width:77.25pt;height:49.5pt" o:ole="">
            <v:imagedata r:id="rId17" o:title=""/>
          </v:shape>
          <o:OLEObject Type="Embed" ProgID="PowerPoint.Show.12" ShapeID="_x0000_i1029" DrawAspect="Icon" ObjectID="_1524931491" r:id="rId18"/>
        </w:object>
      </w:r>
    </w:p>
    <w:p w:rsidR="00B05CA8" w:rsidRDefault="00B05CA8">
      <w:pPr>
        <w:rPr>
          <w:rFonts w:ascii="Arial" w:hAnsi="Arial" w:cs="Arial"/>
        </w:rPr>
      </w:pPr>
    </w:p>
    <w:p w:rsidR="0036677E" w:rsidRPr="0036677E" w:rsidRDefault="0036677E" w:rsidP="0036677E">
      <w:pPr>
        <w:jc w:val="center"/>
        <w:rPr>
          <w:rFonts w:ascii="Arial" w:hAnsi="Arial" w:cs="Arial"/>
          <w:color w:val="0070C0"/>
        </w:rPr>
      </w:pPr>
      <w:r w:rsidRPr="0036677E">
        <w:rPr>
          <w:rFonts w:ascii="Arial" w:hAnsi="Arial" w:cs="Arial"/>
          <w:color w:val="0070C0"/>
        </w:rPr>
        <w:t>GOOD LUCK!</w:t>
      </w:r>
    </w:p>
    <w:sectPr w:rsidR="0036677E" w:rsidRPr="0036677E">
      <w:head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0625" w:rsidRDefault="00140625" w:rsidP="0036677E">
      <w:pPr>
        <w:spacing w:after="0" w:line="240" w:lineRule="auto"/>
      </w:pPr>
      <w:r>
        <w:separator/>
      </w:r>
    </w:p>
  </w:endnote>
  <w:endnote w:type="continuationSeparator" w:id="0">
    <w:p w:rsidR="00140625" w:rsidRDefault="00140625" w:rsidP="003667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0625" w:rsidRDefault="00140625" w:rsidP="0036677E">
      <w:pPr>
        <w:spacing w:after="0" w:line="240" w:lineRule="auto"/>
      </w:pPr>
      <w:r>
        <w:separator/>
      </w:r>
    </w:p>
  </w:footnote>
  <w:footnote w:type="continuationSeparator" w:id="0">
    <w:p w:rsidR="00140625" w:rsidRDefault="00140625" w:rsidP="003667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8240880"/>
      <w:docPartObj>
        <w:docPartGallery w:val="Page Numbers (Top of Page)"/>
        <w:docPartUnique/>
      </w:docPartObj>
    </w:sdtPr>
    <w:sdtEndPr>
      <w:rPr>
        <w:noProof/>
      </w:rPr>
    </w:sdtEndPr>
    <w:sdtContent>
      <w:p w:rsidR="0036677E" w:rsidRDefault="0036677E">
        <w:pPr>
          <w:pStyle w:val="Header"/>
        </w:pPr>
        <w:r>
          <w:fldChar w:fldCharType="begin"/>
        </w:r>
        <w:r>
          <w:instrText xml:space="preserve"> PAGE   \* MERGEFORMAT </w:instrText>
        </w:r>
        <w:r>
          <w:fldChar w:fldCharType="separate"/>
        </w:r>
        <w:r w:rsidR="00CC0C50">
          <w:rPr>
            <w:noProof/>
          </w:rPr>
          <w:t>2</w:t>
        </w:r>
        <w:r>
          <w:rPr>
            <w:noProof/>
          </w:rPr>
          <w:fldChar w:fldCharType="end"/>
        </w:r>
      </w:p>
    </w:sdtContent>
  </w:sdt>
  <w:p w:rsidR="0036677E" w:rsidRDefault="003667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E82CEF"/>
    <w:multiLevelType w:val="hybridMultilevel"/>
    <w:tmpl w:val="21AAF5C6"/>
    <w:lvl w:ilvl="0" w:tplc="F692E87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5D821361"/>
    <w:multiLevelType w:val="multilevel"/>
    <w:tmpl w:val="27A07A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0E1"/>
    <w:rsid w:val="00095C3D"/>
    <w:rsid w:val="00140625"/>
    <w:rsid w:val="002D6912"/>
    <w:rsid w:val="0036677E"/>
    <w:rsid w:val="004A250C"/>
    <w:rsid w:val="005930E1"/>
    <w:rsid w:val="00674698"/>
    <w:rsid w:val="00B05CA8"/>
    <w:rsid w:val="00BB7983"/>
    <w:rsid w:val="00CC0C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92B36"/>
  <w15:chartTrackingRefBased/>
  <w15:docId w15:val="{962DEAA3-8992-48C5-88F6-646DE6ACE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link w:val="Heading1Char"/>
    <w:uiPriority w:val="9"/>
    <w:qFormat/>
    <w:rsid w:val="004A250C"/>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3">
    <w:name w:val="heading 3"/>
    <w:basedOn w:val="Normal"/>
    <w:link w:val="Heading3Char"/>
    <w:uiPriority w:val="9"/>
    <w:qFormat/>
    <w:rsid w:val="004A250C"/>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mall-heading">
    <w:name w:val="small-heading"/>
    <w:basedOn w:val="Normal"/>
    <w:rsid w:val="005930E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Normal1">
    <w:name w:val="Normal1"/>
    <w:basedOn w:val="Normal"/>
    <w:rsid w:val="005930E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5930E1"/>
  </w:style>
  <w:style w:type="character" w:customStyle="1" w:styleId="Heading1Char">
    <w:name w:val="Heading 1 Char"/>
    <w:basedOn w:val="DefaultParagraphFont"/>
    <w:link w:val="Heading1"/>
    <w:uiPriority w:val="9"/>
    <w:rsid w:val="004A250C"/>
    <w:rPr>
      <w:rFonts w:ascii="Times New Roman" w:eastAsia="Times New Roman" w:hAnsi="Times New Roman" w:cs="Times New Roman"/>
      <w:b/>
      <w:bCs/>
      <w:kern w:val="36"/>
      <w:sz w:val="48"/>
      <w:szCs w:val="48"/>
      <w:lang w:val="en-US"/>
    </w:rPr>
  </w:style>
  <w:style w:type="character" w:customStyle="1" w:styleId="Heading3Char">
    <w:name w:val="Heading 3 Char"/>
    <w:basedOn w:val="DefaultParagraphFont"/>
    <w:link w:val="Heading3"/>
    <w:uiPriority w:val="9"/>
    <w:rsid w:val="004A250C"/>
    <w:rPr>
      <w:rFonts w:ascii="Times New Roman" w:eastAsia="Times New Roman" w:hAnsi="Times New Roman" w:cs="Times New Roman"/>
      <w:b/>
      <w:bCs/>
      <w:sz w:val="27"/>
      <w:szCs w:val="27"/>
      <w:lang w:val="en-US"/>
    </w:rPr>
  </w:style>
  <w:style w:type="character" w:customStyle="1" w:styleId="printhtml">
    <w:name w:val="print_html"/>
    <w:basedOn w:val="DefaultParagraphFont"/>
    <w:rsid w:val="004A250C"/>
  </w:style>
  <w:style w:type="character" w:styleId="Hyperlink">
    <w:name w:val="Hyperlink"/>
    <w:basedOn w:val="DefaultParagraphFont"/>
    <w:uiPriority w:val="99"/>
    <w:unhideWhenUsed/>
    <w:rsid w:val="004A250C"/>
    <w:rPr>
      <w:color w:val="0000FF"/>
      <w:u w:val="single"/>
    </w:rPr>
  </w:style>
  <w:style w:type="paragraph" w:styleId="NormalWeb">
    <w:name w:val="Normal (Web)"/>
    <w:basedOn w:val="Normal"/>
    <w:uiPriority w:val="99"/>
    <w:semiHidden/>
    <w:unhideWhenUsed/>
    <w:rsid w:val="004A250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A250C"/>
    <w:rPr>
      <w:b/>
      <w:bCs/>
    </w:rPr>
  </w:style>
  <w:style w:type="character" w:styleId="Emphasis">
    <w:name w:val="Emphasis"/>
    <w:basedOn w:val="DefaultParagraphFont"/>
    <w:uiPriority w:val="20"/>
    <w:qFormat/>
    <w:rsid w:val="004A250C"/>
    <w:rPr>
      <w:i/>
      <w:iCs/>
    </w:rPr>
  </w:style>
  <w:style w:type="paragraph" w:styleId="ListParagraph">
    <w:name w:val="List Paragraph"/>
    <w:basedOn w:val="Normal"/>
    <w:uiPriority w:val="34"/>
    <w:qFormat/>
    <w:rsid w:val="00095C3D"/>
    <w:pPr>
      <w:ind w:left="720"/>
      <w:contextualSpacing/>
    </w:pPr>
  </w:style>
  <w:style w:type="paragraph" w:styleId="Header">
    <w:name w:val="header"/>
    <w:basedOn w:val="Normal"/>
    <w:link w:val="HeaderChar"/>
    <w:uiPriority w:val="99"/>
    <w:unhideWhenUsed/>
    <w:rsid w:val="003667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677E"/>
  </w:style>
  <w:style w:type="paragraph" w:styleId="Footer">
    <w:name w:val="footer"/>
    <w:basedOn w:val="Normal"/>
    <w:link w:val="FooterChar"/>
    <w:uiPriority w:val="99"/>
    <w:unhideWhenUsed/>
    <w:rsid w:val="003667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67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607416">
      <w:bodyDiv w:val="1"/>
      <w:marLeft w:val="0"/>
      <w:marRight w:val="0"/>
      <w:marTop w:val="0"/>
      <w:marBottom w:val="0"/>
      <w:divBdr>
        <w:top w:val="none" w:sz="0" w:space="0" w:color="auto"/>
        <w:left w:val="none" w:sz="0" w:space="0" w:color="auto"/>
        <w:bottom w:val="none" w:sz="0" w:space="0" w:color="auto"/>
        <w:right w:val="none" w:sz="0" w:space="0" w:color="auto"/>
      </w:divBdr>
      <w:divsChild>
        <w:div w:id="449209995">
          <w:marLeft w:val="0"/>
          <w:marRight w:val="0"/>
          <w:marTop w:val="0"/>
          <w:marBottom w:val="0"/>
          <w:divBdr>
            <w:top w:val="none" w:sz="0" w:space="0" w:color="auto"/>
            <w:left w:val="none" w:sz="0" w:space="0" w:color="auto"/>
            <w:bottom w:val="none" w:sz="0" w:space="0" w:color="auto"/>
            <w:right w:val="none" w:sz="0" w:space="0" w:color="auto"/>
          </w:divBdr>
        </w:div>
      </w:divsChild>
    </w:div>
    <w:div w:id="1833638630">
      <w:bodyDiv w:val="1"/>
      <w:marLeft w:val="0"/>
      <w:marRight w:val="0"/>
      <w:marTop w:val="0"/>
      <w:marBottom w:val="0"/>
      <w:divBdr>
        <w:top w:val="none" w:sz="0" w:space="0" w:color="auto"/>
        <w:left w:val="none" w:sz="0" w:space="0" w:color="auto"/>
        <w:bottom w:val="none" w:sz="0" w:space="0" w:color="auto"/>
        <w:right w:val="none" w:sz="0" w:space="0" w:color="auto"/>
      </w:divBdr>
      <w:divsChild>
        <w:div w:id="188497500">
          <w:marLeft w:val="0"/>
          <w:marRight w:val="0"/>
          <w:marTop w:val="0"/>
          <w:marBottom w:val="0"/>
          <w:divBdr>
            <w:top w:val="none" w:sz="0" w:space="0" w:color="auto"/>
            <w:left w:val="none" w:sz="0" w:space="0" w:color="auto"/>
            <w:bottom w:val="none" w:sz="0" w:space="0" w:color="auto"/>
            <w:right w:val="none" w:sz="0" w:space="0" w:color="auto"/>
          </w:divBdr>
        </w:div>
        <w:div w:id="983312450">
          <w:marLeft w:val="0"/>
          <w:marRight w:val="0"/>
          <w:marTop w:val="0"/>
          <w:marBottom w:val="0"/>
          <w:divBdr>
            <w:top w:val="none" w:sz="0" w:space="0" w:color="auto"/>
            <w:left w:val="none" w:sz="0" w:space="0" w:color="auto"/>
            <w:bottom w:val="none" w:sz="0" w:space="0" w:color="auto"/>
            <w:right w:val="none" w:sz="0" w:space="0" w:color="auto"/>
          </w:divBdr>
          <w:divsChild>
            <w:div w:id="266693858">
              <w:marLeft w:val="0"/>
              <w:marRight w:val="0"/>
              <w:marTop w:val="0"/>
              <w:marBottom w:val="0"/>
              <w:divBdr>
                <w:top w:val="none" w:sz="0" w:space="0" w:color="auto"/>
                <w:left w:val="none" w:sz="0" w:space="0" w:color="auto"/>
                <w:bottom w:val="none" w:sz="0" w:space="0" w:color="auto"/>
                <w:right w:val="none" w:sz="0" w:space="0" w:color="auto"/>
              </w:divBdr>
              <w:divsChild>
                <w:div w:id="1232081321">
                  <w:marLeft w:val="0"/>
                  <w:marRight w:val="0"/>
                  <w:marTop w:val="0"/>
                  <w:marBottom w:val="0"/>
                  <w:divBdr>
                    <w:top w:val="none" w:sz="0" w:space="0" w:color="auto"/>
                    <w:left w:val="none" w:sz="0" w:space="0" w:color="auto"/>
                    <w:bottom w:val="none" w:sz="0" w:space="0" w:color="auto"/>
                    <w:right w:val="none" w:sz="0" w:space="0" w:color="auto"/>
                  </w:divBdr>
                  <w:divsChild>
                    <w:div w:id="12877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0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nlinecourses.science.psu.edu" TargetMode="External"/><Relationship Id="rId13" Type="http://schemas.openxmlformats.org/officeDocument/2006/relationships/image" Target="media/image4.emf"/><Relationship Id="rId18" Type="http://schemas.openxmlformats.org/officeDocument/2006/relationships/package" Target="embeddings/Microsoft_PowerPoint_Presentation.pptx"/><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package" Target="embeddings/Microsoft_Word_Document.docx"/><Relationship Id="rId17" Type="http://schemas.openxmlformats.org/officeDocument/2006/relationships/image" Target="media/image6.emf"/><Relationship Id="rId2" Type="http://schemas.openxmlformats.org/officeDocument/2006/relationships/styles" Target="styles.xml"/><Relationship Id="rId16" Type="http://schemas.openxmlformats.org/officeDocument/2006/relationships/package" Target="embeddings/Microsoft_Excel_Worksheet1.xlsx"/><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image" Target="media/image5.emf"/><Relationship Id="rId10" Type="http://schemas.openxmlformats.org/officeDocument/2006/relationships/package" Target="embeddings/Microsoft_Excel_Worksheet.xlsx"/><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2</Pages>
  <Words>512</Words>
  <Characters>2924</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RatnakarP</dc:creator>
  <cp:keywords/>
  <dc:description/>
  <cp:lastModifiedBy>Ratnakar Pandey</cp:lastModifiedBy>
  <cp:revision>6</cp:revision>
  <dcterms:created xsi:type="dcterms:W3CDTF">2016-05-16T13:17:00Z</dcterms:created>
  <dcterms:modified xsi:type="dcterms:W3CDTF">2016-05-16T13:48:00Z</dcterms:modified>
</cp:coreProperties>
</file>